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1 Gegenstand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w:t>
      </w:r>
      <w:r w:rsidR="007F67C3" w:rsidRPr="00560F54">
        <w:rPr>
          <w:rFonts w:ascii="Century Gothic" w:hAnsi="Century Gothic"/>
          <w:sz w:val="24"/>
          <w:szCs w:val="24"/>
        </w:rPr>
        <w:t>Aktiv</w:t>
      </w:r>
      <w:r w:rsidR="00560F54" w:rsidRPr="00560F54">
        <w:rPr>
          <w:rFonts w:ascii="Century Gothic" w:hAnsi="Century Gothic"/>
          <w:sz w:val="24"/>
          <w:szCs w:val="24"/>
        </w:rPr>
        <w:t>Z</w:t>
      </w:r>
      <w:r w:rsidR="007F67C3" w:rsidRPr="00560F54">
        <w:rPr>
          <w:rFonts w:ascii="Century Gothic" w:hAnsi="Century Gothic"/>
          <w:sz w:val="24"/>
          <w:szCs w:val="24"/>
        </w:rPr>
        <w:t>eit gewinnen</w:t>
      </w:r>
      <w:r w:rsidRPr="00560F54">
        <w:rPr>
          <w:rFonts w:ascii="Century Gothic" w:hAnsi="Century Gothic"/>
          <w:sz w:val="24"/>
          <w:szCs w:val="24"/>
        </w:rPr>
        <w:t>“ ist eine befristete Aktion der Firma Andechser Molkerei Scheitz GmbH, gesetzlich vertreten durch Frau Barbara Scheitz, Biomilchstraße 1 in 82346 Andechs/Oberbayern (im Folgenden ANDECHSER MOLKEREI) in Deutschland.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Die Gewinnak</w:t>
      </w:r>
      <w:r w:rsidR="008A4CE3">
        <w:rPr>
          <w:rFonts w:ascii="Century Gothic" w:hAnsi="Century Gothic"/>
          <w:sz w:val="24"/>
          <w:szCs w:val="24"/>
        </w:rPr>
        <w:t>tion findet ausschließlich vom 1</w:t>
      </w:r>
      <w:r w:rsidRPr="00560F54">
        <w:rPr>
          <w:rFonts w:ascii="Century Gothic" w:hAnsi="Century Gothic"/>
          <w:sz w:val="24"/>
          <w:szCs w:val="24"/>
        </w:rPr>
        <w:t>1.</w:t>
      </w:r>
      <w:r w:rsidR="007F67C3" w:rsidRPr="00560F54">
        <w:rPr>
          <w:rFonts w:ascii="Century Gothic" w:hAnsi="Century Gothic"/>
          <w:sz w:val="24"/>
          <w:szCs w:val="24"/>
        </w:rPr>
        <w:t>01.202</w:t>
      </w:r>
      <w:r w:rsidR="000A4EDE">
        <w:rPr>
          <w:rFonts w:ascii="Century Gothic" w:hAnsi="Century Gothic"/>
          <w:sz w:val="24"/>
          <w:szCs w:val="24"/>
        </w:rPr>
        <w:t>1</w:t>
      </w:r>
      <w:r w:rsidR="003D35B7">
        <w:rPr>
          <w:rFonts w:ascii="Century Gothic" w:hAnsi="Century Gothic"/>
          <w:sz w:val="24"/>
          <w:szCs w:val="24"/>
        </w:rPr>
        <w:t xml:space="preserve"> </w:t>
      </w:r>
      <w:r w:rsidRPr="00560F54">
        <w:rPr>
          <w:rFonts w:ascii="Century Gothic" w:hAnsi="Century Gothic"/>
          <w:sz w:val="24"/>
          <w:szCs w:val="24"/>
        </w:rPr>
        <w:t xml:space="preserve">bis zum </w:t>
      </w:r>
      <w:r w:rsidR="000A4EDE">
        <w:rPr>
          <w:rFonts w:ascii="Century Gothic" w:hAnsi="Century Gothic"/>
          <w:sz w:val="24"/>
          <w:szCs w:val="24"/>
        </w:rPr>
        <w:t>31.03.2021</w:t>
      </w:r>
      <w:r w:rsidRPr="00560F54">
        <w:rPr>
          <w:rFonts w:ascii="Century Gothic" w:hAnsi="Century Gothic"/>
          <w:sz w:val="24"/>
          <w:szCs w:val="24"/>
        </w:rPr>
        <w:t xml:space="preserve"> statt. Innerhalb dieses Zeitraums werden die folgenden Produkte inkl. Aktionshinweis ausgegeben:  </w:t>
      </w:r>
    </w:p>
    <w:tbl>
      <w:tblPr>
        <w:tblW w:w="7981" w:type="dxa"/>
        <w:tblInd w:w="968" w:type="dxa"/>
        <w:tblCellMar>
          <w:left w:w="70" w:type="dxa"/>
          <w:right w:w="70" w:type="dxa"/>
        </w:tblCellMar>
        <w:tblLook w:val="04A0" w:firstRow="1" w:lastRow="0" w:firstColumn="1" w:lastColumn="0" w:noHBand="0" w:noVBand="1"/>
      </w:tblPr>
      <w:tblGrid>
        <w:gridCol w:w="7981"/>
      </w:tblGrid>
      <w:tr w:rsidR="00C96B12" w:rsidRPr="00560F54" w:rsidTr="00C75EF8">
        <w:trPr>
          <w:trHeight w:val="248"/>
        </w:trPr>
        <w:tc>
          <w:tcPr>
            <w:tcW w:w="7981" w:type="dxa"/>
            <w:shd w:val="clear" w:color="auto" w:fill="auto"/>
            <w:noWrap/>
            <w:vAlign w:val="bottom"/>
            <w:hideMark/>
          </w:tcPr>
          <w:p w:rsidR="00C96B12" w:rsidRPr="00560F54" w:rsidRDefault="00C96B12"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C75EF8">
              <w:rPr>
                <w:rFonts w:ascii="Century Gothic" w:eastAsia="Times New Roman" w:hAnsi="Century Gothic" w:cs="Arial"/>
                <w:sz w:val="24"/>
                <w:szCs w:val="24"/>
                <w:lang w:eastAsia="de-DE"/>
              </w:rPr>
              <w:t>DECHSER NATUR Bio-</w:t>
            </w:r>
            <w:r w:rsidR="007F67C3" w:rsidRPr="00560F54">
              <w:rPr>
                <w:rFonts w:ascii="Century Gothic" w:eastAsia="Times New Roman" w:hAnsi="Century Gothic" w:cs="Arial"/>
                <w:sz w:val="24"/>
                <w:szCs w:val="24"/>
                <w:lang w:eastAsia="de-DE"/>
              </w:rPr>
              <w:t>SKYR Natur 0,2 % Fett, 400 g</w:t>
            </w:r>
          </w:p>
          <w:p w:rsidR="007F67C3" w:rsidRPr="00560F54" w:rsidRDefault="00C75EF8"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w:t>
            </w:r>
            <w:r w:rsidRPr="00560F54">
              <w:rPr>
                <w:rFonts w:ascii="Century Gothic" w:eastAsia="Times New Roman" w:hAnsi="Century Gothic" w:cs="Arial"/>
                <w:sz w:val="24"/>
                <w:szCs w:val="24"/>
                <w:lang w:eastAsia="de-DE"/>
              </w:rPr>
              <w:t xml:space="preserve">SKYR </w:t>
            </w:r>
            <w:r w:rsidR="007F67C3" w:rsidRPr="00560F54">
              <w:rPr>
                <w:rFonts w:ascii="Century Gothic" w:eastAsia="Times New Roman" w:hAnsi="Century Gothic" w:cs="Arial"/>
                <w:sz w:val="24"/>
                <w:szCs w:val="24"/>
                <w:lang w:eastAsia="de-DE"/>
              </w:rPr>
              <w:t>Vanille 0,2 % Fett, 400 g</w:t>
            </w:r>
          </w:p>
          <w:p w:rsidR="007F67C3" w:rsidRPr="00560F54" w:rsidRDefault="00C75EF8"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w:t>
            </w:r>
            <w:r w:rsidRPr="00560F54">
              <w:rPr>
                <w:rFonts w:ascii="Century Gothic" w:eastAsia="Times New Roman" w:hAnsi="Century Gothic" w:cs="Arial"/>
                <w:sz w:val="24"/>
                <w:szCs w:val="24"/>
                <w:lang w:eastAsia="de-DE"/>
              </w:rPr>
              <w:t xml:space="preserve">SKYR </w:t>
            </w:r>
            <w:r w:rsidR="007F67C3" w:rsidRPr="00560F54">
              <w:rPr>
                <w:rFonts w:ascii="Century Gothic" w:eastAsia="Times New Roman" w:hAnsi="Century Gothic" w:cs="Arial"/>
                <w:sz w:val="24"/>
                <w:szCs w:val="24"/>
                <w:lang w:eastAsia="de-DE"/>
              </w:rPr>
              <w:t>Himbeere-Cranberry 0,2 % Fett, 400 g</w:t>
            </w:r>
          </w:p>
        </w:tc>
      </w:tr>
    </w:tbl>
    <w:p w:rsidR="00C96B12" w:rsidRPr="00560F54" w:rsidRDefault="00C96B12" w:rsidP="00C96B12">
      <w:pPr>
        <w:rPr>
          <w:rFonts w:ascii="Century Gothic" w:hAnsi="Century Gothic"/>
          <w:sz w:val="24"/>
          <w:szCs w:val="24"/>
        </w:rPr>
      </w:pPr>
    </w:p>
    <w:p w:rsidR="00C96B12" w:rsidRPr="00560F54" w:rsidRDefault="00C96B12" w:rsidP="003D35B7">
      <w:pPr>
        <w:ind w:left="708"/>
        <w:rPr>
          <w:rFonts w:ascii="Century Gothic" w:hAnsi="Century Gothic"/>
          <w:sz w:val="24"/>
          <w:szCs w:val="24"/>
        </w:rPr>
      </w:pPr>
      <w:r w:rsidRPr="00560F54">
        <w:rPr>
          <w:rFonts w:ascii="Century Gothic" w:hAnsi="Century Gothic"/>
          <w:sz w:val="24"/>
          <w:szCs w:val="24"/>
        </w:rPr>
        <w:t xml:space="preserve">Der Einsendeschluss ist der </w:t>
      </w:r>
      <w:r w:rsidR="000A4EDE">
        <w:rPr>
          <w:rFonts w:ascii="Century Gothic" w:hAnsi="Century Gothic"/>
          <w:sz w:val="24"/>
          <w:szCs w:val="24"/>
        </w:rPr>
        <w:t>31.05.2021</w:t>
      </w:r>
      <w:r w:rsidRPr="00560F54">
        <w:rPr>
          <w:rFonts w:ascii="Century Gothic" w:hAnsi="Century Gothic"/>
          <w:sz w:val="24"/>
          <w:szCs w:val="24"/>
        </w:rPr>
        <w:t xml:space="preserve"> (</w:t>
      </w:r>
      <w:r w:rsidR="00F81E51" w:rsidRPr="00560F54">
        <w:rPr>
          <w:rFonts w:ascii="Century Gothic" w:hAnsi="Century Gothic"/>
          <w:sz w:val="24"/>
          <w:szCs w:val="24"/>
        </w:rPr>
        <w:t>Datum des Poststempels</w:t>
      </w:r>
      <w:r w:rsidRPr="00560F54">
        <w:rPr>
          <w:rFonts w:ascii="Century Gothic" w:hAnsi="Century Gothic"/>
          <w:sz w:val="24"/>
          <w:szCs w:val="24"/>
        </w:rPr>
        <w:t xml:space="preserve">). </w:t>
      </w:r>
      <w:r w:rsidR="003D35B7">
        <w:rPr>
          <w:rFonts w:ascii="Century Gothic" w:hAnsi="Century Gothic"/>
          <w:sz w:val="24"/>
          <w:szCs w:val="24"/>
        </w:rPr>
        <w:t xml:space="preserve">                        </w:t>
      </w:r>
      <w:r w:rsidRPr="00560F54">
        <w:rPr>
          <w:rFonts w:ascii="Century Gothic" w:hAnsi="Century Gothic"/>
          <w:sz w:val="24"/>
          <w:szCs w:val="24"/>
        </w:rPr>
        <w:t>Die Einsendung erfolgt an:</w:t>
      </w:r>
      <w:r w:rsidR="00560F54" w:rsidRPr="00560F54">
        <w:rPr>
          <w:rFonts w:ascii="Century Gothic" w:hAnsi="Century Gothic"/>
          <w:sz w:val="24"/>
          <w:szCs w:val="24"/>
        </w:rPr>
        <w:t xml:space="preserve">                                                                                                                                Andechser Molkerei Scheitz GmbH, </w:t>
      </w:r>
      <w:r w:rsidR="003D35B7">
        <w:rPr>
          <w:rFonts w:ascii="Century Gothic" w:hAnsi="Century Gothic"/>
          <w:sz w:val="24"/>
          <w:szCs w:val="24"/>
        </w:rPr>
        <w:t xml:space="preserve">                                                                  </w:t>
      </w:r>
      <w:r w:rsidR="00560F54" w:rsidRPr="00560F54">
        <w:rPr>
          <w:rFonts w:ascii="Century Gothic" w:hAnsi="Century Gothic"/>
          <w:sz w:val="24"/>
          <w:szCs w:val="24"/>
        </w:rPr>
        <w:t>Stichwort: AktivZeit, Biomilchstraße 1, D-82346 Andechs.</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 xml:space="preserve">Die Teilnahme an der Gewinnaktion erfolgt ausschließlich im Rahmen dieser Teilnahmebedingungen. Mit der Teilnahme an der Aktion werden die Teilnahmebedingungen akzeptiert.  </w:t>
      </w:r>
    </w:p>
    <w:p w:rsidR="00C96B12" w:rsidRPr="003D35B7" w:rsidRDefault="00C96B12" w:rsidP="003D35B7">
      <w:pPr>
        <w:numPr>
          <w:ilvl w:val="0"/>
          <w:numId w:val="1"/>
        </w:numPr>
        <w:rPr>
          <w:rFonts w:ascii="Century Gothic" w:hAnsi="Century Gothic"/>
          <w:sz w:val="24"/>
          <w:szCs w:val="24"/>
        </w:rPr>
      </w:pPr>
      <w:r w:rsidRPr="00560F54">
        <w:rPr>
          <w:rFonts w:ascii="Century Gothic" w:hAnsi="Century Gothic"/>
          <w:sz w:val="24"/>
          <w:szCs w:val="24"/>
        </w:rPr>
        <w:t xml:space="preserve">Ein Anspruch auf Auszahlung, Aushändigung oder Ersatz besteht </w:t>
      </w:r>
      <w:r w:rsidRPr="00560F54">
        <w:rPr>
          <w:rFonts w:ascii="Century Gothic" w:hAnsi="Century Gothic"/>
          <w:sz w:val="24"/>
          <w:szCs w:val="24"/>
          <w:u w:val="single"/>
        </w:rPr>
        <w:t>nicht.</w:t>
      </w:r>
      <w:r w:rsidRPr="00560F54">
        <w:rPr>
          <w:rFonts w:ascii="Century Gothic" w:hAnsi="Century Gothic"/>
          <w:sz w:val="24"/>
          <w:szCs w:val="24"/>
        </w:rPr>
        <w:t xml:space="preserve">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2 Teilnahmevoraussetzungen</w:t>
      </w:r>
    </w:p>
    <w:p w:rsidR="00C96B12" w:rsidRPr="00560F54"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Teilnahmeberechtigt ist jede natürliche Person ab 18 Jahren mit Wohnsitz und Adresse in Deutschland. </w:t>
      </w:r>
    </w:p>
    <w:p w:rsidR="00C96B12" w:rsidRPr="003D35B7"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Mitarbeiter der ANDECHSER MOLKEREI, Mitarbeiter verbundener Unternehmen, ihre Angehörigen und sämtliche an der </w:t>
      </w:r>
      <w:r w:rsidR="003D35B7">
        <w:rPr>
          <w:rFonts w:ascii="Century Gothic" w:hAnsi="Century Gothic"/>
          <w:sz w:val="24"/>
          <w:szCs w:val="24"/>
        </w:rPr>
        <w:t>Gewinnaktion</w:t>
      </w:r>
      <w:r w:rsidRPr="00560F54">
        <w:rPr>
          <w:rFonts w:ascii="Century Gothic" w:hAnsi="Century Gothic"/>
          <w:sz w:val="24"/>
          <w:szCs w:val="24"/>
        </w:rPr>
        <w:t xml:space="preserve"> beteiligte Personen, sind von der Teilnahme ausgeschlossen. Die Teilnahme über Teilnahme- oder Gewinnspielanmeldungsdienste ist ebenfalls ausgeschlossen.</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3 Beschreibung der Aktion </w:t>
      </w:r>
    </w:p>
    <w:p w:rsidR="00BB3251" w:rsidRPr="00560F54" w:rsidRDefault="003D35B7" w:rsidP="00BB3251">
      <w:pPr>
        <w:numPr>
          <w:ilvl w:val="0"/>
          <w:numId w:val="3"/>
        </w:numPr>
        <w:spacing w:after="0"/>
        <w:rPr>
          <w:rFonts w:ascii="Century Gothic" w:hAnsi="Century Gothic"/>
          <w:sz w:val="24"/>
          <w:szCs w:val="24"/>
        </w:rPr>
      </w:pPr>
      <w:r>
        <w:rPr>
          <w:rFonts w:ascii="Century Gothic" w:hAnsi="Century Gothic"/>
          <w:sz w:val="24"/>
          <w:szCs w:val="24"/>
        </w:rPr>
        <w:t>Das Gewinnspiel „AktivZ</w:t>
      </w:r>
      <w:r w:rsidR="004D05C1" w:rsidRPr="00560F54">
        <w:rPr>
          <w:rFonts w:ascii="Century Gothic" w:hAnsi="Century Gothic"/>
          <w:sz w:val="24"/>
          <w:szCs w:val="24"/>
        </w:rPr>
        <w:t xml:space="preserve">eit gewinnen“ umfasst die </w:t>
      </w:r>
    </w:p>
    <w:p w:rsidR="00BB3251" w:rsidRPr="00560F54" w:rsidRDefault="004D05C1" w:rsidP="00BB3251">
      <w:pPr>
        <w:spacing w:after="0"/>
        <w:ind w:left="720"/>
        <w:rPr>
          <w:rFonts w:ascii="Century Gothic" w:hAnsi="Century Gothic"/>
          <w:sz w:val="24"/>
          <w:szCs w:val="24"/>
        </w:rPr>
      </w:pPr>
      <w:r w:rsidRPr="00560F54">
        <w:rPr>
          <w:rFonts w:ascii="Century Gothic" w:hAnsi="Century Gothic"/>
          <w:sz w:val="24"/>
          <w:szCs w:val="24"/>
        </w:rPr>
        <w:t xml:space="preserve">ANDECHSER NATUR Bio-SKYR Produkte im 400 g Becher, </w:t>
      </w:r>
    </w:p>
    <w:p w:rsidR="00BB3251" w:rsidRPr="00560F54" w:rsidRDefault="004D05C1" w:rsidP="00BB3251">
      <w:pPr>
        <w:spacing w:after="0"/>
        <w:ind w:left="720"/>
        <w:rPr>
          <w:rFonts w:ascii="Century Gothic" w:hAnsi="Century Gothic"/>
          <w:sz w:val="24"/>
          <w:szCs w:val="24"/>
        </w:rPr>
      </w:pPr>
      <w:r w:rsidRPr="00560F54">
        <w:rPr>
          <w:rFonts w:ascii="Century Gothic" w:hAnsi="Century Gothic"/>
          <w:sz w:val="24"/>
          <w:szCs w:val="24"/>
        </w:rPr>
        <w:t>welche mit Aktions-Design</w:t>
      </w:r>
      <w:r w:rsidR="00BB3251" w:rsidRPr="00560F54">
        <w:rPr>
          <w:rFonts w:ascii="Century Gothic" w:hAnsi="Century Gothic"/>
          <w:sz w:val="24"/>
          <w:szCs w:val="24"/>
        </w:rPr>
        <w:t>-</w:t>
      </w:r>
      <w:r w:rsidRPr="00560F54">
        <w:rPr>
          <w:rFonts w:ascii="Century Gothic" w:hAnsi="Century Gothic"/>
          <w:sz w:val="24"/>
          <w:szCs w:val="24"/>
        </w:rPr>
        <w:t>Becher ausgestattet sind. Während</w:t>
      </w:r>
      <w:r w:rsidR="008A4CE3">
        <w:rPr>
          <w:rFonts w:ascii="Century Gothic" w:hAnsi="Century Gothic"/>
          <w:sz w:val="24"/>
          <w:szCs w:val="24"/>
        </w:rPr>
        <w:t xml:space="preserve"> des Aktionszeitraums 1</w:t>
      </w:r>
      <w:r w:rsidR="000A4EDE">
        <w:rPr>
          <w:rFonts w:ascii="Century Gothic" w:hAnsi="Century Gothic"/>
          <w:sz w:val="24"/>
          <w:szCs w:val="24"/>
        </w:rPr>
        <w:t>1.01.2021</w:t>
      </w:r>
      <w:r w:rsidRPr="00560F54">
        <w:rPr>
          <w:rFonts w:ascii="Century Gothic" w:hAnsi="Century Gothic"/>
          <w:sz w:val="24"/>
          <w:szCs w:val="24"/>
        </w:rPr>
        <w:t xml:space="preserve"> bis </w:t>
      </w:r>
      <w:r w:rsidR="000A4EDE">
        <w:rPr>
          <w:rFonts w:ascii="Century Gothic" w:hAnsi="Century Gothic"/>
          <w:sz w:val="24"/>
          <w:szCs w:val="24"/>
        </w:rPr>
        <w:t>31.03.2021</w:t>
      </w:r>
      <w:r w:rsidRPr="00560F54">
        <w:rPr>
          <w:rFonts w:ascii="Century Gothic" w:hAnsi="Century Gothic"/>
          <w:sz w:val="24"/>
          <w:szCs w:val="24"/>
        </w:rPr>
        <w:t xml:space="preserve"> werden insgesamt 10 Gewinn</w:t>
      </w:r>
      <w:r w:rsidR="00BB3251" w:rsidRPr="00560F54">
        <w:rPr>
          <w:rFonts w:ascii="Century Gothic" w:hAnsi="Century Gothic"/>
          <w:sz w:val="24"/>
          <w:szCs w:val="24"/>
        </w:rPr>
        <w:t>e</w:t>
      </w:r>
      <w:r w:rsidRPr="00560F54">
        <w:rPr>
          <w:rFonts w:ascii="Century Gothic" w:hAnsi="Century Gothic"/>
          <w:sz w:val="24"/>
          <w:szCs w:val="24"/>
        </w:rPr>
        <w:t xml:space="preserve"> auf der Innenseite der Becherbanderolen in Umlauf gebracht. </w:t>
      </w:r>
      <w:r w:rsidR="00BB3251" w:rsidRPr="00560F54">
        <w:rPr>
          <w:rFonts w:ascii="Century Gothic" w:hAnsi="Century Gothic"/>
          <w:sz w:val="24"/>
          <w:szCs w:val="24"/>
        </w:rPr>
        <w:t xml:space="preserve">                                                </w:t>
      </w:r>
    </w:p>
    <w:p w:rsidR="003D35B7" w:rsidRDefault="003D35B7" w:rsidP="00970174">
      <w:pPr>
        <w:spacing w:after="0"/>
        <w:ind w:left="720"/>
        <w:rPr>
          <w:rFonts w:ascii="Century Gothic" w:hAnsi="Century Gothic"/>
          <w:sz w:val="24"/>
          <w:szCs w:val="24"/>
        </w:rPr>
      </w:pPr>
    </w:p>
    <w:p w:rsidR="00970174" w:rsidRPr="00560F54" w:rsidRDefault="004D05C1" w:rsidP="00970174">
      <w:pPr>
        <w:spacing w:after="0"/>
        <w:ind w:left="720"/>
        <w:rPr>
          <w:rFonts w:ascii="Century Gothic" w:hAnsi="Century Gothic"/>
          <w:sz w:val="24"/>
          <w:szCs w:val="24"/>
        </w:rPr>
      </w:pPr>
      <w:r w:rsidRPr="00560F54">
        <w:rPr>
          <w:rFonts w:ascii="Century Gothic" w:hAnsi="Century Gothic"/>
          <w:sz w:val="24"/>
          <w:szCs w:val="24"/>
        </w:rPr>
        <w:lastRenderedPageBreak/>
        <w:t>Wer einen Gewinn</w:t>
      </w:r>
      <w:r w:rsidR="00BB3251" w:rsidRPr="00560F54">
        <w:rPr>
          <w:rFonts w:ascii="Century Gothic" w:hAnsi="Century Gothic"/>
          <w:sz w:val="24"/>
          <w:szCs w:val="24"/>
        </w:rPr>
        <w:t>-Hinweis</w:t>
      </w:r>
      <w:r w:rsidRPr="00560F54">
        <w:rPr>
          <w:rFonts w:ascii="Century Gothic" w:hAnsi="Century Gothic"/>
          <w:sz w:val="24"/>
          <w:szCs w:val="24"/>
        </w:rPr>
        <w:t xml:space="preserve"> auf der Innenseite der Becherbanderole findet und innerhalb des Teilnahmezeitraums bis </w:t>
      </w:r>
      <w:r w:rsidR="000A4EDE">
        <w:rPr>
          <w:rFonts w:ascii="Century Gothic" w:hAnsi="Century Gothic"/>
          <w:sz w:val="24"/>
          <w:szCs w:val="24"/>
        </w:rPr>
        <w:t>31.05.2021</w:t>
      </w:r>
      <w:r w:rsidRPr="00560F54">
        <w:rPr>
          <w:rFonts w:ascii="Century Gothic" w:hAnsi="Century Gothic"/>
          <w:sz w:val="24"/>
          <w:szCs w:val="24"/>
        </w:rPr>
        <w:t xml:space="preserve"> </w:t>
      </w:r>
      <w:r w:rsidR="00970174" w:rsidRPr="00560F54">
        <w:rPr>
          <w:rFonts w:ascii="Century Gothic" w:hAnsi="Century Gothic"/>
          <w:sz w:val="24"/>
          <w:szCs w:val="24"/>
        </w:rPr>
        <w:t>unter Angabe der Kontaktdaten</w:t>
      </w:r>
      <w:r w:rsidR="00C75EF8">
        <w:rPr>
          <w:rFonts w:ascii="Century Gothic" w:hAnsi="Century Gothic"/>
          <w:sz w:val="24"/>
          <w:szCs w:val="24"/>
        </w:rPr>
        <w:t xml:space="preserve"> an die o.g. Gewinnspiel-Adresse</w:t>
      </w:r>
      <w:r w:rsidR="00970174" w:rsidRPr="00560F54">
        <w:rPr>
          <w:rFonts w:ascii="Century Gothic" w:hAnsi="Century Gothic"/>
          <w:sz w:val="24"/>
          <w:szCs w:val="24"/>
        </w:rPr>
        <w:t xml:space="preserve"> </w:t>
      </w:r>
      <w:r w:rsidRPr="00560F54">
        <w:rPr>
          <w:rFonts w:ascii="Century Gothic" w:hAnsi="Century Gothic"/>
          <w:sz w:val="24"/>
          <w:szCs w:val="24"/>
        </w:rPr>
        <w:t xml:space="preserve">einsendet, </w:t>
      </w:r>
      <w:r w:rsidR="003D35B7">
        <w:rPr>
          <w:rFonts w:ascii="Century Gothic" w:hAnsi="Century Gothic"/>
          <w:sz w:val="24"/>
          <w:szCs w:val="24"/>
        </w:rPr>
        <w:t xml:space="preserve">                                                            </w:t>
      </w:r>
      <w:r w:rsidRPr="00560F54">
        <w:rPr>
          <w:rFonts w:ascii="Century Gothic" w:hAnsi="Century Gothic"/>
          <w:sz w:val="24"/>
          <w:szCs w:val="24"/>
        </w:rPr>
        <w:t>gewinnt</w:t>
      </w:r>
      <w:r w:rsidR="00BB3251" w:rsidRPr="00560F54">
        <w:rPr>
          <w:rFonts w:ascii="Century Gothic" w:hAnsi="Century Gothic"/>
          <w:sz w:val="24"/>
          <w:szCs w:val="24"/>
        </w:rPr>
        <w:t xml:space="preserve"> 1 x</w:t>
      </w:r>
      <w:r w:rsidRPr="00560F54">
        <w:rPr>
          <w:rFonts w:ascii="Century Gothic" w:hAnsi="Century Gothic"/>
          <w:sz w:val="24"/>
          <w:szCs w:val="24"/>
        </w:rPr>
        <w:t xml:space="preserve"> ½ Jahr Personal-Training. </w:t>
      </w:r>
    </w:p>
    <w:p w:rsidR="00970174" w:rsidRPr="00560F54" w:rsidRDefault="00970174" w:rsidP="00970174">
      <w:pPr>
        <w:spacing w:after="0"/>
        <w:ind w:left="720"/>
        <w:rPr>
          <w:rFonts w:ascii="Century Gothic" w:hAnsi="Century Gothic"/>
          <w:sz w:val="24"/>
          <w:szCs w:val="24"/>
        </w:rPr>
      </w:pPr>
    </w:p>
    <w:p w:rsidR="00970174" w:rsidRPr="00560F54" w:rsidRDefault="00970174" w:rsidP="00970174">
      <w:pPr>
        <w:spacing w:after="0"/>
        <w:ind w:left="720"/>
        <w:rPr>
          <w:rFonts w:ascii="Century Gothic" w:hAnsi="Century Gothic"/>
          <w:sz w:val="24"/>
          <w:szCs w:val="24"/>
        </w:rPr>
      </w:pPr>
      <w:r w:rsidRPr="00560F54">
        <w:rPr>
          <w:rFonts w:ascii="Century Gothic" w:hAnsi="Century Gothic"/>
          <w:sz w:val="24"/>
          <w:szCs w:val="24"/>
        </w:rPr>
        <w:t>Der Teilnehmer ist für die Richtigkeit der angegebenen Kontaktdaten selbst verantwortlich. Wenn die eingesandte Gewinn-Becherbanderole richtig ist, wir</w:t>
      </w:r>
      <w:r w:rsidR="003D35B7">
        <w:rPr>
          <w:rFonts w:ascii="Century Gothic" w:hAnsi="Century Gothic"/>
          <w:sz w:val="24"/>
          <w:szCs w:val="24"/>
        </w:rPr>
        <w:t>d die ANDECHSER MOKEREI</w:t>
      </w:r>
      <w:r w:rsidRPr="00560F54">
        <w:rPr>
          <w:rFonts w:ascii="Century Gothic" w:hAnsi="Century Gothic"/>
          <w:sz w:val="24"/>
          <w:szCs w:val="24"/>
        </w:rPr>
        <w:t xml:space="preserve"> mit Ihnen Kontakt aufnehmen und die Gewinnabwicklung besprechen. Eine Gewinnbestätigung wird von der </w:t>
      </w:r>
      <w:r w:rsidR="003D35B7">
        <w:rPr>
          <w:rFonts w:ascii="Century Gothic" w:hAnsi="Century Gothic"/>
          <w:sz w:val="24"/>
          <w:szCs w:val="24"/>
        </w:rPr>
        <w:t>ANDECHSER MOLKEREI</w:t>
      </w:r>
      <w:r w:rsidRPr="00560F54">
        <w:rPr>
          <w:rFonts w:ascii="Century Gothic" w:hAnsi="Century Gothic"/>
          <w:sz w:val="24"/>
          <w:szCs w:val="24"/>
        </w:rPr>
        <w:t xml:space="preserve"> erst nach Übergabe der</w:t>
      </w:r>
      <w:r w:rsidR="003D35B7">
        <w:rPr>
          <w:rFonts w:ascii="Century Gothic" w:hAnsi="Century Gothic"/>
          <w:sz w:val="24"/>
          <w:szCs w:val="24"/>
        </w:rPr>
        <w:t xml:space="preserve"> unbeschädigten, original </w:t>
      </w:r>
      <w:r w:rsidRPr="00560F54">
        <w:rPr>
          <w:rFonts w:ascii="Century Gothic" w:hAnsi="Century Gothic"/>
          <w:sz w:val="24"/>
          <w:szCs w:val="24"/>
        </w:rPr>
        <w:t>Gewinn-Becherbanderole abgegeben.</w:t>
      </w:r>
    </w:p>
    <w:p w:rsidR="00970174" w:rsidRPr="00560F54" w:rsidRDefault="00970174" w:rsidP="00970174">
      <w:pPr>
        <w:spacing w:after="0"/>
        <w:ind w:left="720"/>
        <w:rPr>
          <w:rFonts w:ascii="Century Gothic" w:hAnsi="Century Gothic"/>
          <w:sz w:val="24"/>
          <w:szCs w:val="24"/>
        </w:rPr>
      </w:pPr>
    </w:p>
    <w:p w:rsidR="003E7CA6" w:rsidRPr="00560F54" w:rsidRDefault="00970174" w:rsidP="003E7CA6">
      <w:pPr>
        <w:spacing w:after="0"/>
        <w:ind w:left="720"/>
        <w:rPr>
          <w:rFonts w:ascii="Century Gothic" w:hAnsi="Century Gothic"/>
          <w:sz w:val="24"/>
          <w:szCs w:val="24"/>
        </w:rPr>
      </w:pPr>
      <w:r w:rsidRPr="00560F54">
        <w:rPr>
          <w:rFonts w:ascii="Century Gothic" w:hAnsi="Century Gothic"/>
          <w:sz w:val="24"/>
          <w:szCs w:val="24"/>
        </w:rPr>
        <w:t xml:space="preserve">Eine beschädigte Gewinn-Becherbanderole kann von der </w:t>
      </w:r>
      <w:r w:rsidR="003D35B7">
        <w:rPr>
          <w:rFonts w:ascii="Century Gothic" w:hAnsi="Century Gothic"/>
          <w:sz w:val="24"/>
          <w:szCs w:val="24"/>
        </w:rPr>
        <w:t xml:space="preserve">ANDECHSER MOLKEREI </w:t>
      </w:r>
      <w:r w:rsidRPr="00560F54">
        <w:rPr>
          <w:rFonts w:ascii="Century Gothic" w:hAnsi="Century Gothic"/>
          <w:sz w:val="24"/>
          <w:szCs w:val="24"/>
        </w:rPr>
        <w:t>als ungültig zurückgewiesen werden.</w:t>
      </w:r>
    </w:p>
    <w:p w:rsidR="003E7CA6" w:rsidRPr="00560F54" w:rsidRDefault="003E7CA6" w:rsidP="003E7CA6">
      <w:pPr>
        <w:spacing w:after="0"/>
        <w:ind w:left="720"/>
        <w:rPr>
          <w:rFonts w:ascii="Century Gothic" w:hAnsi="Century Gothic"/>
          <w:sz w:val="24"/>
          <w:szCs w:val="24"/>
        </w:rPr>
      </w:pPr>
    </w:p>
    <w:p w:rsidR="003E7CA6" w:rsidRPr="00560F54" w:rsidRDefault="00BB3251" w:rsidP="003E7CA6">
      <w:pPr>
        <w:numPr>
          <w:ilvl w:val="0"/>
          <w:numId w:val="3"/>
        </w:numPr>
        <w:rPr>
          <w:rFonts w:ascii="Century Gothic" w:hAnsi="Century Gothic"/>
          <w:sz w:val="24"/>
          <w:szCs w:val="24"/>
        </w:rPr>
      </w:pPr>
      <w:r w:rsidRPr="00560F54">
        <w:rPr>
          <w:rFonts w:ascii="Century Gothic" w:hAnsi="Century Gothic"/>
          <w:sz w:val="24"/>
          <w:szCs w:val="24"/>
        </w:rPr>
        <w:t>Sie haben nicht gewonnen?</w:t>
      </w:r>
      <w:r w:rsidR="00970174" w:rsidRPr="00560F54">
        <w:rPr>
          <w:rFonts w:ascii="Century Gothic" w:hAnsi="Century Gothic"/>
          <w:sz w:val="24"/>
          <w:szCs w:val="24"/>
        </w:rPr>
        <w:t xml:space="preserve"> Durch </w:t>
      </w:r>
      <w:r w:rsidRPr="00560F54">
        <w:rPr>
          <w:rFonts w:ascii="Century Gothic" w:hAnsi="Century Gothic"/>
          <w:sz w:val="24"/>
          <w:szCs w:val="24"/>
        </w:rPr>
        <w:t>Einsendung der Verlierer-B</w:t>
      </w:r>
      <w:r w:rsidR="003D35B7">
        <w:rPr>
          <w:rFonts w:ascii="Century Gothic" w:hAnsi="Century Gothic"/>
          <w:sz w:val="24"/>
          <w:szCs w:val="24"/>
        </w:rPr>
        <w:t>echerbanderole</w:t>
      </w:r>
      <w:r w:rsidR="00970174" w:rsidRPr="00560F54">
        <w:rPr>
          <w:rFonts w:ascii="Century Gothic" w:hAnsi="Century Gothic"/>
          <w:sz w:val="24"/>
          <w:szCs w:val="24"/>
        </w:rPr>
        <w:t xml:space="preserve"> an die o.g. Gewinnspiel-Adresse nehmen Sie </w:t>
      </w:r>
      <w:r w:rsidRPr="00560F54">
        <w:rPr>
          <w:rFonts w:ascii="Century Gothic" w:hAnsi="Century Gothic"/>
          <w:sz w:val="24"/>
          <w:szCs w:val="24"/>
        </w:rPr>
        <w:t xml:space="preserve">an </w:t>
      </w:r>
      <w:r w:rsidR="00970174" w:rsidRPr="00560F54">
        <w:rPr>
          <w:rFonts w:ascii="Century Gothic" w:hAnsi="Century Gothic"/>
          <w:sz w:val="24"/>
          <w:szCs w:val="24"/>
        </w:rPr>
        <w:t xml:space="preserve">der </w:t>
      </w:r>
      <w:r w:rsidRPr="00560F54">
        <w:rPr>
          <w:rFonts w:ascii="Century Gothic" w:hAnsi="Century Gothic"/>
          <w:sz w:val="24"/>
          <w:szCs w:val="24"/>
        </w:rPr>
        <w:t xml:space="preserve">Verlosung von 50 </w:t>
      </w:r>
      <w:r w:rsidR="000A4EDE">
        <w:rPr>
          <w:rFonts w:ascii="Century Gothic" w:hAnsi="Century Gothic"/>
          <w:sz w:val="24"/>
          <w:szCs w:val="24"/>
        </w:rPr>
        <w:t xml:space="preserve">Jogurt-Löffeln </w:t>
      </w:r>
      <w:r w:rsidRPr="00560F54">
        <w:rPr>
          <w:rFonts w:ascii="Century Gothic" w:hAnsi="Century Gothic"/>
          <w:sz w:val="24"/>
          <w:szCs w:val="24"/>
        </w:rPr>
        <w:t xml:space="preserve">teil, Einsendeschluss: </w:t>
      </w:r>
      <w:r w:rsidR="000A4EDE">
        <w:rPr>
          <w:rFonts w:ascii="Century Gothic" w:hAnsi="Century Gothic"/>
          <w:sz w:val="24"/>
          <w:szCs w:val="24"/>
        </w:rPr>
        <w:t>31.05.2021.</w:t>
      </w:r>
      <w:r w:rsidRPr="00560F54">
        <w:rPr>
          <w:rFonts w:ascii="Century Gothic" w:hAnsi="Century Gothic"/>
          <w:sz w:val="24"/>
          <w:szCs w:val="24"/>
        </w:rPr>
        <w:t xml:space="preserve"> </w:t>
      </w:r>
      <w:r w:rsidR="003D35B7">
        <w:rPr>
          <w:rFonts w:ascii="Century Gothic" w:hAnsi="Century Gothic"/>
          <w:sz w:val="24"/>
          <w:szCs w:val="24"/>
        </w:rPr>
        <w:t xml:space="preserve">                              </w:t>
      </w:r>
      <w:r w:rsidR="000A4EDE">
        <w:rPr>
          <w:rFonts w:ascii="Century Gothic" w:hAnsi="Century Gothic"/>
          <w:sz w:val="24"/>
          <w:szCs w:val="24"/>
        </w:rPr>
        <w:t>Die Verlosung findet am 01.06.2021</w:t>
      </w:r>
      <w:r w:rsidR="00970174" w:rsidRPr="00560F54">
        <w:rPr>
          <w:rFonts w:ascii="Century Gothic" w:hAnsi="Century Gothic"/>
          <w:sz w:val="24"/>
          <w:szCs w:val="24"/>
        </w:rPr>
        <w:t xml:space="preserve"> statt.</w:t>
      </w:r>
    </w:p>
    <w:p w:rsidR="003E7CA6" w:rsidRDefault="00C96B12" w:rsidP="003D35B7">
      <w:pPr>
        <w:numPr>
          <w:ilvl w:val="0"/>
          <w:numId w:val="3"/>
        </w:numPr>
        <w:rPr>
          <w:rFonts w:ascii="Century Gothic" w:hAnsi="Century Gothic"/>
          <w:sz w:val="24"/>
          <w:szCs w:val="24"/>
        </w:rPr>
      </w:pPr>
      <w:r w:rsidRPr="00560F54">
        <w:rPr>
          <w:rFonts w:ascii="Century Gothic" w:hAnsi="Century Gothic"/>
          <w:sz w:val="24"/>
          <w:szCs w:val="24"/>
        </w:rPr>
        <w:t xml:space="preserve">Die Veröffentlichung und der Verkauf der </w:t>
      </w:r>
      <w:r w:rsidR="00BB3251" w:rsidRPr="00560F54">
        <w:rPr>
          <w:rFonts w:ascii="Century Gothic" w:hAnsi="Century Gothic"/>
          <w:sz w:val="24"/>
          <w:szCs w:val="24"/>
        </w:rPr>
        <w:t>Becherbanderole sind</w:t>
      </w:r>
      <w:r w:rsidRPr="00560F54">
        <w:rPr>
          <w:rFonts w:ascii="Century Gothic" w:hAnsi="Century Gothic"/>
          <w:sz w:val="24"/>
          <w:szCs w:val="24"/>
        </w:rPr>
        <w:t xml:space="preserve"> untersagt. </w:t>
      </w:r>
    </w:p>
    <w:p w:rsidR="003D35B7" w:rsidRPr="003D35B7" w:rsidRDefault="003D35B7" w:rsidP="003D35B7">
      <w:pPr>
        <w:rPr>
          <w:rFonts w:ascii="Century Gothic" w:hAnsi="Century Gothic"/>
          <w:sz w:val="24"/>
          <w:szCs w:val="24"/>
        </w:rPr>
      </w:pPr>
      <w:r w:rsidRPr="003D35B7">
        <w:rPr>
          <w:rFonts w:ascii="Century Gothic" w:hAnsi="Century Gothic"/>
          <w:b/>
          <w:bCs/>
          <w:sz w:val="24"/>
          <w:szCs w:val="24"/>
        </w:rPr>
        <w:t xml:space="preserve">§ 4 Prämie </w:t>
      </w:r>
    </w:p>
    <w:p w:rsidR="003D35B7" w:rsidRDefault="00C75EF8" w:rsidP="003D35B7">
      <w:pPr>
        <w:numPr>
          <w:ilvl w:val="0"/>
          <w:numId w:val="9"/>
        </w:numPr>
        <w:rPr>
          <w:rFonts w:ascii="Century Gothic" w:hAnsi="Century Gothic"/>
          <w:sz w:val="24"/>
          <w:szCs w:val="24"/>
        </w:rPr>
      </w:pPr>
      <w:r>
        <w:rPr>
          <w:rFonts w:ascii="Century Gothic" w:hAnsi="Century Gothic"/>
          <w:sz w:val="24"/>
          <w:szCs w:val="24"/>
        </w:rPr>
        <w:t xml:space="preserve">Hauptgewinne: </w:t>
      </w:r>
      <w:r w:rsidR="003D35B7">
        <w:rPr>
          <w:rFonts w:ascii="Century Gothic" w:hAnsi="Century Gothic"/>
          <w:sz w:val="24"/>
          <w:szCs w:val="24"/>
        </w:rPr>
        <w:t>10 x ½ Jahr Personal Training –</w:t>
      </w:r>
      <w:r>
        <w:rPr>
          <w:rFonts w:ascii="Century Gothic" w:hAnsi="Century Gothic"/>
          <w:sz w:val="24"/>
          <w:szCs w:val="24"/>
        </w:rPr>
        <w:t xml:space="preserve"> jeder Gewinn beinhaltet 1 </w:t>
      </w:r>
      <w:r w:rsidR="003D35B7">
        <w:rPr>
          <w:rFonts w:ascii="Century Gothic" w:hAnsi="Century Gothic"/>
          <w:sz w:val="24"/>
          <w:szCs w:val="24"/>
        </w:rPr>
        <w:t>Anamnese-</w:t>
      </w:r>
      <w:r w:rsidR="003D35B7" w:rsidRPr="003D35B7">
        <w:rPr>
          <w:rFonts w:ascii="Century Gothic" w:hAnsi="Century Gothic"/>
          <w:sz w:val="24"/>
          <w:szCs w:val="24"/>
        </w:rPr>
        <w:t xml:space="preserve"> Eingangsgespräch und </w:t>
      </w:r>
      <w:r w:rsidR="003D35B7">
        <w:rPr>
          <w:rFonts w:ascii="Century Gothic" w:hAnsi="Century Gothic"/>
          <w:sz w:val="24"/>
          <w:szCs w:val="24"/>
        </w:rPr>
        <w:t>24 x 60 Minuten Personal Training</w:t>
      </w:r>
    </w:p>
    <w:p w:rsidR="003D35B7" w:rsidRPr="003D35B7" w:rsidRDefault="00C75EF8" w:rsidP="003D35B7">
      <w:pPr>
        <w:numPr>
          <w:ilvl w:val="0"/>
          <w:numId w:val="9"/>
        </w:numPr>
        <w:rPr>
          <w:rFonts w:ascii="Century Gothic" w:hAnsi="Century Gothic"/>
          <w:sz w:val="24"/>
          <w:szCs w:val="24"/>
        </w:rPr>
      </w:pPr>
      <w:r>
        <w:rPr>
          <w:rFonts w:ascii="Century Gothic" w:hAnsi="Century Gothic"/>
          <w:sz w:val="24"/>
          <w:szCs w:val="24"/>
        </w:rPr>
        <w:t xml:space="preserve">Verlosung unter allen eingesendeten Verlierer-Banderolen:                           </w:t>
      </w:r>
      <w:r w:rsidR="003D35B7">
        <w:rPr>
          <w:rFonts w:ascii="Century Gothic" w:hAnsi="Century Gothic"/>
          <w:sz w:val="24"/>
          <w:szCs w:val="24"/>
        </w:rPr>
        <w:t xml:space="preserve">50 x </w:t>
      </w:r>
      <w:r w:rsidR="000A4EDE">
        <w:rPr>
          <w:rFonts w:ascii="Century Gothic" w:hAnsi="Century Gothic"/>
          <w:sz w:val="24"/>
          <w:szCs w:val="24"/>
        </w:rPr>
        <w:t>Jogurt-Löffel</w:t>
      </w:r>
      <w:r w:rsidR="003D35B7">
        <w:rPr>
          <w:rFonts w:ascii="Century Gothic" w:hAnsi="Century Gothic"/>
          <w:sz w:val="24"/>
          <w:szCs w:val="24"/>
        </w:rPr>
        <w:t xml:space="preserve"> </w:t>
      </w:r>
      <w:r w:rsidR="0029196E">
        <w:rPr>
          <w:rFonts w:ascii="Century Gothic" w:hAnsi="Century Gothic"/>
          <w:sz w:val="24"/>
          <w:szCs w:val="24"/>
        </w:rPr>
        <w:t xml:space="preserve">– Die Verslosung erfolgt am </w:t>
      </w:r>
      <w:r w:rsidR="000A4EDE">
        <w:rPr>
          <w:rFonts w:ascii="Century Gothic" w:hAnsi="Century Gothic"/>
          <w:sz w:val="24"/>
          <w:szCs w:val="24"/>
        </w:rPr>
        <w:t>01.06.2021</w:t>
      </w:r>
      <w:r w:rsidR="0029196E">
        <w:rPr>
          <w:rFonts w:ascii="Century Gothic" w:hAnsi="Century Gothic"/>
          <w:sz w:val="24"/>
          <w:szCs w:val="24"/>
        </w:rPr>
        <w: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w:t>
      </w:r>
      <w:r w:rsidR="003D35B7">
        <w:rPr>
          <w:rFonts w:ascii="Century Gothic" w:hAnsi="Century Gothic"/>
          <w:b/>
          <w:bCs/>
          <w:sz w:val="24"/>
          <w:szCs w:val="24"/>
        </w:rPr>
        <w:t>5</w:t>
      </w:r>
      <w:r w:rsidR="00970174" w:rsidRPr="00560F54">
        <w:rPr>
          <w:rFonts w:ascii="Century Gothic" w:hAnsi="Century Gothic"/>
          <w:b/>
          <w:bCs/>
          <w:sz w:val="24"/>
          <w:szCs w:val="24"/>
        </w:rPr>
        <w:t xml:space="preserve"> </w:t>
      </w:r>
      <w:r w:rsidRPr="00560F54">
        <w:rPr>
          <w:rFonts w:ascii="Century Gothic" w:hAnsi="Century Gothic"/>
          <w:b/>
          <w:bCs/>
          <w:sz w:val="24"/>
          <w:szCs w:val="24"/>
        </w:rPr>
        <w:t xml:space="preserve">Prämienübergabe </w:t>
      </w:r>
    </w:p>
    <w:p w:rsidR="00C96B12" w:rsidRPr="00560F54" w:rsidRDefault="00C96B12" w:rsidP="00C96B12">
      <w:pPr>
        <w:numPr>
          <w:ilvl w:val="0"/>
          <w:numId w:val="4"/>
        </w:numPr>
        <w:rPr>
          <w:rFonts w:ascii="Century Gothic" w:hAnsi="Century Gothic"/>
          <w:b/>
          <w:bCs/>
          <w:sz w:val="24"/>
          <w:szCs w:val="24"/>
        </w:rPr>
      </w:pPr>
      <w:r w:rsidRPr="00560F54">
        <w:rPr>
          <w:rFonts w:ascii="Century Gothic" w:hAnsi="Century Gothic"/>
          <w:b/>
          <w:bCs/>
          <w:sz w:val="24"/>
          <w:szCs w:val="24"/>
        </w:rPr>
        <w:t>Allgemeines</w:t>
      </w:r>
    </w:p>
    <w:p w:rsidR="003E7CA6" w:rsidRPr="00560F54" w:rsidRDefault="003E7CA6" w:rsidP="00C96B12">
      <w:pPr>
        <w:rPr>
          <w:rFonts w:ascii="Century Gothic" w:hAnsi="Century Gothic"/>
          <w:sz w:val="24"/>
          <w:szCs w:val="24"/>
        </w:rPr>
      </w:pPr>
      <w:r w:rsidRPr="00560F54">
        <w:rPr>
          <w:rFonts w:ascii="Century Gothic" w:hAnsi="Century Gothic"/>
          <w:sz w:val="24"/>
          <w:szCs w:val="24"/>
        </w:rPr>
        <w:t xml:space="preserve">Die Prämienübergabe ½ Jahr Personal-Training erfolgt in direkter Abstimmung mit der ANDECHSER MOLKEREI und dem Gewinner. Hierfür wird der Gewinner telefonisch oder schriftlich über den Gewinn benachrichtigt.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 xml:space="preserve">Von der ANDECHSER MOLKEREI werden die Daten des Gewinners </w:t>
      </w:r>
      <w:r w:rsidR="00647371">
        <w:rPr>
          <w:rFonts w:ascii="Century Gothic" w:hAnsi="Century Gothic"/>
          <w:sz w:val="24"/>
          <w:szCs w:val="24"/>
        </w:rPr>
        <w:t xml:space="preserve">an den Gewinnspielpartner </w:t>
      </w:r>
      <w:r w:rsidRPr="00560F54">
        <w:rPr>
          <w:rFonts w:ascii="Century Gothic" w:hAnsi="Century Gothic"/>
          <w:sz w:val="24"/>
          <w:szCs w:val="24"/>
        </w:rPr>
        <w:t xml:space="preserve">weitergegeben. Die weitere Gewinnspielabwicklung sowie Trainerauswahl erfolgt mit </w:t>
      </w:r>
      <w:r w:rsidR="00647371">
        <w:rPr>
          <w:rFonts w:ascii="Century Gothic" w:hAnsi="Century Gothic"/>
          <w:sz w:val="24"/>
          <w:szCs w:val="24"/>
        </w:rPr>
        <w:t xml:space="preserve">direkt mit dem Gewinnspielpartner. </w:t>
      </w:r>
      <w:bookmarkStart w:id="0" w:name="_GoBack"/>
      <w:bookmarkEnd w:id="0"/>
      <w:r w:rsidRPr="00560F54">
        <w:rPr>
          <w:rFonts w:ascii="Century Gothic" w:hAnsi="Century Gothic"/>
          <w:sz w:val="24"/>
          <w:szCs w:val="24"/>
        </w:rPr>
        <w:t xml:space="preserve">                                </w:t>
      </w:r>
    </w:p>
    <w:p w:rsidR="003E7CA6" w:rsidRPr="00560F54" w:rsidRDefault="003D35B7" w:rsidP="003E7CA6">
      <w:pPr>
        <w:rPr>
          <w:rFonts w:ascii="Century Gothic" w:hAnsi="Century Gothic"/>
          <w:sz w:val="24"/>
          <w:szCs w:val="24"/>
        </w:rPr>
      </w:pPr>
      <w:r>
        <w:rPr>
          <w:rFonts w:ascii="Century Gothic" w:hAnsi="Century Gothic"/>
          <w:sz w:val="24"/>
          <w:szCs w:val="24"/>
        </w:rPr>
        <w:t xml:space="preserve">Prämie 2: </w:t>
      </w:r>
      <w:r w:rsidR="003E7CA6" w:rsidRPr="00560F54">
        <w:rPr>
          <w:rFonts w:ascii="Century Gothic" w:hAnsi="Century Gothic"/>
          <w:sz w:val="24"/>
          <w:szCs w:val="24"/>
        </w:rPr>
        <w:t>Der Versand der</w:t>
      </w:r>
      <w:r w:rsidR="000A4EDE">
        <w:rPr>
          <w:rFonts w:ascii="Century Gothic" w:hAnsi="Century Gothic"/>
          <w:sz w:val="24"/>
          <w:szCs w:val="24"/>
        </w:rPr>
        <w:t xml:space="preserve"> Jogurt-Löffel</w:t>
      </w:r>
      <w:r w:rsidR="003E7CA6" w:rsidRPr="00560F54">
        <w:rPr>
          <w:rFonts w:ascii="Century Gothic" w:hAnsi="Century Gothic"/>
          <w:sz w:val="24"/>
          <w:szCs w:val="24"/>
        </w:rPr>
        <w:t xml:space="preserve"> erfolgt per Post an die angegebene Adresse des Teilnehmers.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lastRenderedPageBreak/>
        <w:t xml:space="preserve">ANDECHSER MOLKEREI übernimmt keine Gewähr und Zusicherung für die ausgelobte Prämie sowie die im Rahmen der Prämienaktion gemachten Beschreibungen und Angaben zu der Prämie.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560F54" w:rsidRDefault="00970174" w:rsidP="00C96B12">
      <w:pPr>
        <w:rPr>
          <w:rFonts w:ascii="Century Gothic" w:hAnsi="Century Gothic"/>
          <w:b/>
          <w:bCs/>
          <w:sz w:val="24"/>
          <w:szCs w:val="24"/>
        </w:rPr>
      </w:pPr>
      <w:r w:rsidRPr="00560F54">
        <w:rPr>
          <w:rFonts w:ascii="Century Gothic" w:hAnsi="Century Gothic"/>
          <w:b/>
          <w:bCs/>
          <w:sz w:val="24"/>
          <w:szCs w:val="24"/>
        </w:rPr>
        <w:t xml:space="preserve">§ </w:t>
      </w:r>
      <w:r w:rsidR="0029196E">
        <w:rPr>
          <w:rFonts w:ascii="Century Gothic" w:hAnsi="Century Gothic"/>
          <w:b/>
          <w:bCs/>
          <w:sz w:val="24"/>
          <w:szCs w:val="24"/>
        </w:rPr>
        <w:t>6</w:t>
      </w:r>
      <w:r w:rsidR="00C96B12" w:rsidRPr="00560F54">
        <w:rPr>
          <w:rFonts w:ascii="Century Gothic" w:hAnsi="Century Gothic"/>
          <w:b/>
          <w:bCs/>
          <w:sz w:val="24"/>
          <w:szCs w:val="24"/>
        </w:rPr>
        <w:t xml:space="preserve"> Haftung</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Schadenersatzansprüche gegenüber ANDECHSER MOLKEREI, die im Zusammenhang mit der Gewinnaktion und der übergebenen Prämie stehen, sind ausgeschlossen, es sei denn, </w:t>
      </w:r>
      <w:r w:rsidR="00C75EF8">
        <w:rPr>
          <w:rFonts w:ascii="Century Gothic" w:hAnsi="Century Gothic"/>
          <w:sz w:val="24"/>
          <w:szCs w:val="24"/>
        </w:rPr>
        <w:t xml:space="preserve">die </w:t>
      </w:r>
      <w:r w:rsidRPr="00560F54">
        <w:rPr>
          <w:rFonts w:ascii="Century Gothic" w:hAnsi="Century Gothic"/>
          <w:sz w:val="24"/>
          <w:szCs w:val="24"/>
        </w:rPr>
        <w:t>ANDECHSER MOLKEREI hat vorsätzlich oder grob fahrlässig gehandelt. Die gesetzliche Haftung nach dem Produkthaftungsgesetz sowie bei der Verletzung von Leben, Körper und Gesundheit bleibt hiervon unberührt.</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Ferner haftet ANDECHSER MOLKEREI nicht für Schäden aus der Beeinträchtigung der Verfügbarkeit der Teilnahmebedingungen unter </w:t>
      </w:r>
      <w:hyperlink r:id="rId7" w:history="1">
        <w:r w:rsidRPr="00560F54">
          <w:rPr>
            <w:rStyle w:val="Hyperlink"/>
            <w:rFonts w:ascii="Century Gothic" w:hAnsi="Century Gothic"/>
            <w:color w:val="auto"/>
            <w:sz w:val="24"/>
            <w:szCs w:val="24"/>
          </w:rPr>
          <w:t>www.andechser-natur.de</w:t>
        </w:r>
      </w:hyperlink>
      <w:r w:rsidRPr="00560F54">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8" w:history="1">
        <w:r w:rsidRPr="00560F54">
          <w:rPr>
            <w:rStyle w:val="Hyperlink"/>
            <w:rFonts w:ascii="Century Gothic" w:hAnsi="Century Gothic"/>
            <w:color w:val="auto"/>
            <w:sz w:val="24"/>
            <w:szCs w:val="24"/>
          </w:rPr>
          <w:t>www.andechser-natur.de</w:t>
        </w:r>
      </w:hyperlink>
      <w:r w:rsidR="00C75EF8">
        <w:rPr>
          <w:rFonts w:ascii="Century Gothic" w:hAnsi="Century Gothic"/>
          <w:sz w:val="24"/>
          <w:szCs w:val="24"/>
        </w:rPr>
        <w:t xml:space="preserve"> </w:t>
      </w:r>
      <w:r w:rsidRPr="00560F54">
        <w:rPr>
          <w:rFonts w:ascii="Century Gothic" w:hAnsi="Century Gothic"/>
          <w:sz w:val="24"/>
          <w:szCs w:val="24"/>
        </w:rPr>
        <w:t>auf dem jeweiligen Teilnehmerrechner ordnungsgemäß funktionsfähig ist.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7 Datenschutzbestimmungen</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personenbezogenen Daten des Teilnehmers der Gewinnaktion werden zur Abwicklung der Gewinnaktion elektronisch erhoben, verarbeitet (gespeichert) und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Pr>
          <w:rFonts w:ascii="Century Gothic" w:hAnsi="Century Gothic"/>
          <w:sz w:val="24"/>
          <w:szCs w:val="24"/>
        </w:rPr>
        <w:t>ANDECHSER MOLKEREI</w:t>
      </w:r>
      <w:r w:rsidRPr="00560F54">
        <w:rPr>
          <w:rFonts w:ascii="Century Gothic" w:hAnsi="Century Gothic"/>
          <w:sz w:val="24"/>
          <w:szCs w:val="24"/>
        </w:rPr>
        <w:t xml:space="preserve">, gesetzlich vertreten durch Frau Barbara Scheitz, Biomilchstraße 1 in 82346 Andechs/Oberbayern zur Begründung, Durchführung und Abwicklung der Gewinnaktion erhoben, verarbeitet (gespeichert) und genutzt werden dürfen. Der Teilnehmer willigt ein, dass sein vollständiger Name, sein Geburtsdatum, seine vollständige Anschrift, seine Telefonnummer (so diese freiwillig angegeben wird), verarbeitet (gespeichert) und genutzt werden dürfen. Ferner willigt der Teilnehmer ein, dass </w:t>
      </w:r>
      <w:r w:rsidRPr="00560F54">
        <w:rPr>
          <w:rFonts w:ascii="Century Gothic" w:hAnsi="Century Gothic"/>
          <w:sz w:val="24"/>
          <w:szCs w:val="24"/>
        </w:rPr>
        <w:lastRenderedPageBreak/>
        <w:t>ANDECHSER MOLKEREI diese Daten an sämtliche mit der Durchführung und Abwicklung der Gewinnaktion betrauten Unternehmen weitergeben und verwenden darf. Die Daten werden nicht für Werbezwecke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entsprechend den gesetzlichen Bestimmungen jederzeit von ANDECHSER MOLKEREI Auskunft über seine gespeicherten personenbezogenen Daten erhalten.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zur Begründung, Durchführung und Abwicklung der Gewinnaktion erhobenen, verarbeiteten (gespeicherten) und genutzten personenbezogenen Daten werden nach Abwicklung der Gewinnaktion gelöscht.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8 Teilnehmerausschluss</w:t>
      </w:r>
    </w:p>
    <w:p w:rsidR="00C96B12" w:rsidRPr="00560F54" w:rsidRDefault="00C96B12" w:rsidP="00C96B12">
      <w:pPr>
        <w:rPr>
          <w:rFonts w:ascii="Century Gothic" w:hAnsi="Century Gothic"/>
          <w:sz w:val="24"/>
          <w:szCs w:val="24"/>
        </w:rPr>
      </w:pPr>
      <w:r w:rsidRPr="00560F54">
        <w:rPr>
          <w:rFonts w:ascii="Century Gothic" w:hAnsi="Century Gothic"/>
          <w:sz w:val="24"/>
          <w:szCs w:val="24"/>
        </w:rPr>
        <w:t xml:space="preserve">ANDECHSER MOLKEREI behält sich das Recht vor, Teilnehmer, die falsche Angaben im Rahmen der Registrierung machen, gegen die Teilnahmebedingungen verstoßen und/oder Manipulationen vornehmen und/oder vornehmen lassen, von der Gewinnaktion auszuschließen. Sollte in einem solchen Fall bereits eine Prämie übergeben worden sein, kann dieser ggfs. zurückgefordert werden.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9 Sonstiges</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 xml:space="preserve">Der Rechtsweg ist ausgeschlossen. </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ANDECHSER MOLKEREI behält sich vor, die Gewinnaktion jederzeit ohne Vorankündigung zu beenden, wenn die Durchführung und/oder Abwicklung der Gewinnaktion aus rechtlichen und/oder tatsächlichen Gründen nicht gewährleistet werden kann, insbesondere wenn der Verdacht von Manipulation besteht.</w:t>
      </w:r>
    </w:p>
    <w:p w:rsidR="007675CE" w:rsidRPr="0029196E" w:rsidRDefault="00C96B12" w:rsidP="0029196E">
      <w:pPr>
        <w:numPr>
          <w:ilvl w:val="0"/>
          <w:numId w:val="7"/>
        </w:numPr>
        <w:rPr>
          <w:rFonts w:ascii="Century Gothic" w:hAnsi="Century Gothic"/>
          <w:sz w:val="24"/>
          <w:szCs w:val="24"/>
        </w:rPr>
      </w:pPr>
      <w:r w:rsidRPr="00560F54">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29196E"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D3" w:rsidRDefault="00072DD3" w:rsidP="003D35B7">
      <w:pPr>
        <w:spacing w:after="0" w:line="240" w:lineRule="auto"/>
      </w:pPr>
      <w:r>
        <w:separator/>
      </w:r>
    </w:p>
  </w:endnote>
  <w:endnote w:type="continuationSeparator" w:id="0">
    <w:p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D3" w:rsidRDefault="00072DD3" w:rsidP="003D35B7">
      <w:pPr>
        <w:spacing w:after="0" w:line="240" w:lineRule="auto"/>
      </w:pPr>
      <w:r>
        <w:separator/>
      </w:r>
    </w:p>
  </w:footnote>
  <w:footnote w:type="continuationSeparator" w:id="0">
    <w:p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72DD3"/>
    <w:rsid w:val="000A4EDE"/>
    <w:rsid w:val="0029196E"/>
    <w:rsid w:val="003D35B7"/>
    <w:rsid w:val="003E7CA6"/>
    <w:rsid w:val="00443AA8"/>
    <w:rsid w:val="004D05C1"/>
    <w:rsid w:val="00560F54"/>
    <w:rsid w:val="00647371"/>
    <w:rsid w:val="006755D7"/>
    <w:rsid w:val="007675CE"/>
    <w:rsid w:val="00774E4B"/>
    <w:rsid w:val="007F67C3"/>
    <w:rsid w:val="008A4CE3"/>
    <w:rsid w:val="00963C0F"/>
    <w:rsid w:val="00970174"/>
    <w:rsid w:val="00A92E2C"/>
    <w:rsid w:val="00BB3251"/>
    <w:rsid w:val="00C05DED"/>
    <w:rsid w:val="00C75EF8"/>
    <w:rsid w:val="00C837EB"/>
    <w:rsid w:val="00C96B12"/>
    <w:rsid w:val="00F81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chser-natur.de" TargetMode="External"/><Relationship Id="rId3" Type="http://schemas.openxmlformats.org/officeDocument/2006/relationships/settings" Target="settings.xml"/><Relationship Id="rId7" Type="http://schemas.openxmlformats.org/officeDocument/2006/relationships/hyperlink" Target="http://www.andechser-natu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Kaindl, Veronika</cp:lastModifiedBy>
  <cp:revision>4</cp:revision>
  <dcterms:created xsi:type="dcterms:W3CDTF">2020-12-20T16:39:00Z</dcterms:created>
  <dcterms:modified xsi:type="dcterms:W3CDTF">2021-01-12T16:12:00Z</dcterms:modified>
</cp:coreProperties>
</file>